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EDA" w:rsidRPr="001A3EDA" w:rsidRDefault="005360AD" w:rsidP="00D129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1A3EDA" w:rsidRPr="001A3ED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099" w:type="dxa"/>
        <w:tblInd w:w="-106" w:type="dxa"/>
        <w:tblLook w:val="00A0"/>
      </w:tblPr>
      <w:tblGrid>
        <w:gridCol w:w="396"/>
        <w:gridCol w:w="102"/>
        <w:gridCol w:w="2268"/>
        <w:gridCol w:w="64"/>
        <w:gridCol w:w="539"/>
        <w:gridCol w:w="1665"/>
        <w:gridCol w:w="4961"/>
        <w:gridCol w:w="104"/>
      </w:tblGrid>
      <w:tr w:rsidR="00D129E9" w:rsidRPr="002A099A" w:rsidTr="00141B95">
        <w:trPr>
          <w:gridBefore w:val="2"/>
          <w:gridAfter w:val="1"/>
          <w:wBefore w:w="498" w:type="dxa"/>
          <w:wAfter w:w="104" w:type="dxa"/>
          <w:trHeight w:val="1795"/>
        </w:trPr>
        <w:tc>
          <w:tcPr>
            <w:tcW w:w="4536" w:type="dxa"/>
            <w:gridSpan w:val="4"/>
          </w:tcPr>
          <w:p w:rsidR="00D129E9" w:rsidRPr="002A099A" w:rsidRDefault="00D129E9" w:rsidP="00141B9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961" w:type="dxa"/>
          </w:tcPr>
          <w:p w:rsidR="00D129E9" w:rsidRPr="002A099A" w:rsidRDefault="00D129E9" w:rsidP="00141B9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099A">
              <w:rPr>
                <w:rFonts w:ascii="Times New Roman" w:hAnsi="Times New Roman"/>
                <w:sz w:val="27"/>
                <w:szCs w:val="27"/>
              </w:rPr>
              <w:t>Додаток №</w:t>
            </w:r>
            <w:r w:rsidR="0043643F">
              <w:rPr>
                <w:rFonts w:ascii="Times New Roman" w:hAnsi="Times New Roman"/>
                <w:sz w:val="27"/>
                <w:szCs w:val="27"/>
              </w:rPr>
              <w:t>1</w:t>
            </w:r>
            <w:r w:rsidRPr="002A099A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D129E9" w:rsidRPr="002A099A" w:rsidRDefault="00D129E9" w:rsidP="00141B9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A099A">
              <w:rPr>
                <w:rFonts w:ascii="Times New Roman" w:hAnsi="Times New Roman"/>
                <w:sz w:val="27"/>
                <w:szCs w:val="27"/>
              </w:rPr>
              <w:t xml:space="preserve">до </w:t>
            </w:r>
            <w:r w:rsidR="00C642D7">
              <w:rPr>
                <w:rFonts w:ascii="Times New Roman" w:hAnsi="Times New Roman"/>
                <w:sz w:val="27"/>
                <w:szCs w:val="27"/>
              </w:rPr>
              <w:t>н</w:t>
            </w:r>
            <w:r w:rsidRPr="002A099A">
              <w:rPr>
                <w:rFonts w:ascii="Times New Roman" w:hAnsi="Times New Roman"/>
                <w:sz w:val="27"/>
                <w:szCs w:val="27"/>
              </w:rPr>
              <w:t xml:space="preserve">аказу керівника апарату </w:t>
            </w:r>
            <w:r>
              <w:rPr>
                <w:rFonts w:ascii="Times New Roman" w:hAnsi="Times New Roman"/>
                <w:sz w:val="27"/>
                <w:szCs w:val="27"/>
              </w:rPr>
              <w:t>Виноградівського районного</w:t>
            </w:r>
            <w:r w:rsidRPr="002A099A">
              <w:rPr>
                <w:rFonts w:ascii="Times New Roman" w:hAnsi="Times New Roman"/>
                <w:sz w:val="27"/>
                <w:szCs w:val="27"/>
              </w:rPr>
              <w:t xml:space="preserve"> суду</w:t>
            </w:r>
          </w:p>
          <w:p w:rsidR="00D129E9" w:rsidRPr="002A099A" w:rsidRDefault="00B3685F" w:rsidP="00757A7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="00757A71">
              <w:rPr>
                <w:rFonts w:ascii="Times New Roman" w:hAnsi="Times New Roman"/>
                <w:sz w:val="27"/>
                <w:szCs w:val="27"/>
              </w:rPr>
              <w:t>9</w:t>
            </w:r>
            <w:r w:rsidR="00BD27F0" w:rsidRPr="002A099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BD27F0">
              <w:rPr>
                <w:rFonts w:ascii="Times New Roman" w:hAnsi="Times New Roman"/>
                <w:sz w:val="27"/>
                <w:szCs w:val="27"/>
              </w:rPr>
              <w:t xml:space="preserve">березня </w:t>
            </w:r>
            <w:r w:rsidR="00BD27F0" w:rsidRPr="002A099A">
              <w:rPr>
                <w:rFonts w:ascii="Times New Roman" w:hAnsi="Times New Roman"/>
                <w:sz w:val="27"/>
                <w:szCs w:val="27"/>
              </w:rPr>
              <w:t>201</w:t>
            </w:r>
            <w:r w:rsidR="0043643F">
              <w:rPr>
                <w:rFonts w:ascii="Times New Roman" w:hAnsi="Times New Roman"/>
                <w:sz w:val="27"/>
                <w:szCs w:val="27"/>
              </w:rPr>
              <w:t>9</w:t>
            </w:r>
            <w:r w:rsidR="00BD27F0" w:rsidRPr="002A099A">
              <w:rPr>
                <w:rFonts w:ascii="Times New Roman" w:hAnsi="Times New Roman"/>
                <w:sz w:val="27"/>
                <w:szCs w:val="27"/>
              </w:rPr>
              <w:t xml:space="preserve"> року №</w:t>
            </w:r>
            <w:r w:rsidR="00505256">
              <w:rPr>
                <w:rFonts w:ascii="Times New Roman" w:hAnsi="Times New Roman"/>
                <w:sz w:val="27"/>
                <w:szCs w:val="27"/>
              </w:rPr>
              <w:t>121</w:t>
            </w:r>
            <w:r w:rsidR="00BD27F0" w:rsidRPr="002A099A">
              <w:rPr>
                <w:rFonts w:ascii="Times New Roman" w:hAnsi="Times New Roman"/>
                <w:sz w:val="27"/>
                <w:szCs w:val="27"/>
              </w:rPr>
              <w:t>/</w:t>
            </w:r>
            <w:r w:rsidR="00BD27F0">
              <w:rPr>
                <w:rFonts w:ascii="Times New Roman" w:hAnsi="Times New Roman"/>
                <w:sz w:val="27"/>
                <w:szCs w:val="27"/>
              </w:rPr>
              <w:t>1</w:t>
            </w:r>
            <w:r w:rsidR="00757A71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</w:tr>
      <w:tr w:rsidR="00D129E9" w:rsidRPr="002A099A" w:rsidTr="00141B95">
        <w:trPr>
          <w:gridBefore w:val="2"/>
          <w:gridAfter w:val="1"/>
          <w:wBefore w:w="498" w:type="dxa"/>
          <w:wAfter w:w="104" w:type="dxa"/>
        </w:trPr>
        <w:tc>
          <w:tcPr>
            <w:tcW w:w="9497" w:type="dxa"/>
            <w:gridSpan w:val="5"/>
            <w:vAlign w:val="center"/>
          </w:tcPr>
          <w:p w:rsidR="00D129E9" w:rsidRPr="002A099A" w:rsidRDefault="00D129E9" w:rsidP="00141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A099A">
              <w:rPr>
                <w:rFonts w:ascii="Times New Roman" w:hAnsi="Times New Roman"/>
                <w:b/>
                <w:sz w:val="27"/>
                <w:szCs w:val="27"/>
              </w:rPr>
              <w:t>УМОВИ</w:t>
            </w:r>
          </w:p>
        </w:tc>
      </w:tr>
      <w:tr w:rsidR="00D129E9" w:rsidRPr="002A099A" w:rsidTr="00141B95">
        <w:trPr>
          <w:gridBefore w:val="2"/>
          <w:gridAfter w:val="1"/>
          <w:wBefore w:w="498" w:type="dxa"/>
          <w:wAfter w:w="104" w:type="dxa"/>
          <w:trHeight w:val="981"/>
        </w:trPr>
        <w:tc>
          <w:tcPr>
            <w:tcW w:w="9497" w:type="dxa"/>
            <w:gridSpan w:val="5"/>
          </w:tcPr>
          <w:p w:rsidR="00D129E9" w:rsidRPr="002A099A" w:rsidRDefault="00D129E9" w:rsidP="00141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A099A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проведення конкурсу на зайняття вакантної посади державної служби категорії «В» 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головного спеціаліста з питань управління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об»єктами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державного майна Виноградівського</w:t>
            </w:r>
            <w:r w:rsidRPr="009C61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районного суду Закарпатської області</w:t>
            </w:r>
          </w:p>
        </w:tc>
      </w:tr>
      <w:tr w:rsidR="00D129E9" w:rsidRPr="002A099A" w:rsidTr="00141B95">
        <w:trPr>
          <w:gridBefore w:val="2"/>
          <w:gridAfter w:val="1"/>
          <w:wBefore w:w="498" w:type="dxa"/>
          <w:wAfter w:w="104" w:type="dxa"/>
          <w:trHeight w:val="591"/>
        </w:trPr>
        <w:tc>
          <w:tcPr>
            <w:tcW w:w="9497" w:type="dxa"/>
            <w:gridSpan w:val="5"/>
            <w:vAlign w:val="center"/>
          </w:tcPr>
          <w:p w:rsidR="00D129E9" w:rsidRPr="002A099A" w:rsidRDefault="00D129E9" w:rsidP="00141B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D129E9" w:rsidRPr="001A3EDA" w:rsidTr="00141B95">
        <w:tblPrEx>
          <w:tblCellMar>
            <w:left w:w="0" w:type="dxa"/>
            <w:right w:w="0" w:type="dxa"/>
          </w:tblCellMar>
          <w:tblLook w:val="04A0"/>
        </w:tblPrEx>
        <w:tc>
          <w:tcPr>
            <w:tcW w:w="100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E9" w:rsidRPr="00FB2EE1" w:rsidRDefault="00D129E9" w:rsidP="0014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D129E9" w:rsidRPr="001A3EDA" w:rsidTr="00141B95">
        <w:tblPrEx>
          <w:tblCellMar>
            <w:left w:w="0" w:type="dxa"/>
            <w:right w:w="0" w:type="dxa"/>
          </w:tblCellMar>
          <w:tblLook w:val="04A0"/>
        </w:tblPrEx>
        <w:tc>
          <w:tcPr>
            <w:tcW w:w="33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E9" w:rsidRPr="002A099A" w:rsidRDefault="00D129E9" w:rsidP="00141B95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Посадові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обов»язки</w:t>
            </w:r>
            <w:proofErr w:type="spellEnd"/>
          </w:p>
        </w:tc>
        <w:tc>
          <w:tcPr>
            <w:tcW w:w="67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E9" w:rsidRPr="00F35360" w:rsidRDefault="00D129E9" w:rsidP="00D129E9">
            <w:pPr>
              <w:pStyle w:val="a4"/>
              <w:jc w:val="both"/>
              <w:rPr>
                <w:sz w:val="22"/>
                <w:szCs w:val="22"/>
              </w:rPr>
            </w:pPr>
            <w:r w:rsidRPr="00F35360">
              <w:rPr>
                <w:sz w:val="22"/>
                <w:szCs w:val="22"/>
              </w:rPr>
              <w:t>1. Організовує роботу із господарської діяльності суду  та здійснює контроль за дотриманням правил її ведення.</w:t>
            </w:r>
          </w:p>
          <w:p w:rsidR="00D129E9" w:rsidRPr="0043090C" w:rsidRDefault="00D129E9" w:rsidP="00D129E9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353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</w:t>
            </w:r>
            <w:r w:rsidRPr="0043090C">
              <w:rPr>
                <w:sz w:val="22"/>
                <w:szCs w:val="22"/>
              </w:rPr>
              <w:t>Є матеріально</w:t>
            </w:r>
            <w:r>
              <w:rPr>
                <w:sz w:val="22"/>
                <w:szCs w:val="22"/>
              </w:rPr>
              <w:t>-</w:t>
            </w:r>
            <w:r w:rsidRPr="0043090C">
              <w:rPr>
                <w:sz w:val="22"/>
                <w:szCs w:val="22"/>
              </w:rPr>
              <w:t xml:space="preserve">відповідальною особою. Забезпечує зберігання технічних засобів і господарського інвентарю, його відновлення, поповнення і раціональну експлуатацію. </w:t>
            </w:r>
          </w:p>
          <w:p w:rsidR="00D129E9" w:rsidRPr="00F35360" w:rsidRDefault="00D129E9" w:rsidP="00D129E9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F35360">
              <w:rPr>
                <w:sz w:val="22"/>
                <w:szCs w:val="22"/>
              </w:rPr>
              <w:t xml:space="preserve">3 Організовує проведення інвентаризації товарно-матеріальних цінностей суду. </w:t>
            </w:r>
          </w:p>
          <w:p w:rsidR="00D129E9" w:rsidRPr="0043090C" w:rsidRDefault="00D129E9" w:rsidP="00D129E9">
            <w:pPr>
              <w:pStyle w:val="a4"/>
              <w:jc w:val="both"/>
              <w:rPr>
                <w:sz w:val="22"/>
                <w:szCs w:val="22"/>
              </w:rPr>
            </w:pPr>
            <w:r w:rsidRPr="00F35360">
              <w:rPr>
                <w:sz w:val="22"/>
                <w:szCs w:val="22"/>
              </w:rPr>
              <w:t xml:space="preserve">   4</w:t>
            </w:r>
            <w:r>
              <w:rPr>
                <w:sz w:val="22"/>
                <w:szCs w:val="22"/>
              </w:rPr>
              <w:t>.</w:t>
            </w:r>
            <w:r w:rsidRPr="0043090C">
              <w:rPr>
                <w:sz w:val="22"/>
                <w:szCs w:val="22"/>
              </w:rPr>
              <w:t>Виконує іншу роботу з обліку майна місцевого суду, коштів та товарно-матеріальних цінностей, результатів діяльності тощо для забезпечення цілості всіх переданих йому товарно-матеріальних цінностей та коштів.</w:t>
            </w:r>
          </w:p>
          <w:p w:rsidR="00D129E9" w:rsidRPr="00F35360" w:rsidRDefault="00D129E9" w:rsidP="00D129E9">
            <w:pPr>
              <w:pStyle w:val="a4"/>
              <w:jc w:val="both"/>
              <w:rPr>
                <w:sz w:val="22"/>
                <w:szCs w:val="22"/>
              </w:rPr>
            </w:pPr>
            <w:r w:rsidRPr="00F35360">
              <w:rPr>
                <w:sz w:val="22"/>
                <w:szCs w:val="22"/>
              </w:rPr>
              <w:t xml:space="preserve">  5. Вживає заходи щодо належного контролю за надходженнями від оплати сум судового збору.</w:t>
            </w:r>
          </w:p>
          <w:p w:rsidR="00D129E9" w:rsidRPr="00F35360" w:rsidRDefault="00D129E9" w:rsidP="00D129E9">
            <w:pPr>
              <w:pStyle w:val="a4"/>
              <w:jc w:val="both"/>
              <w:rPr>
                <w:sz w:val="22"/>
                <w:szCs w:val="22"/>
              </w:rPr>
            </w:pPr>
            <w:r w:rsidRPr="00F35360">
              <w:rPr>
                <w:sz w:val="22"/>
                <w:szCs w:val="22"/>
              </w:rPr>
              <w:t xml:space="preserve">  6. Організовує архітектурно-художнє оформлення фасадів будівель, прохідних територій суду. </w:t>
            </w:r>
          </w:p>
          <w:p w:rsidR="00D129E9" w:rsidRPr="00F35360" w:rsidRDefault="00D129E9" w:rsidP="00D129E9">
            <w:pPr>
              <w:pStyle w:val="a4"/>
              <w:jc w:val="both"/>
              <w:rPr>
                <w:sz w:val="22"/>
                <w:szCs w:val="22"/>
              </w:rPr>
            </w:pPr>
            <w:r w:rsidRPr="00F35360">
              <w:rPr>
                <w:sz w:val="22"/>
                <w:szCs w:val="22"/>
              </w:rPr>
              <w:t xml:space="preserve">  7</w:t>
            </w:r>
            <w:r>
              <w:rPr>
                <w:sz w:val="22"/>
                <w:szCs w:val="22"/>
              </w:rPr>
              <w:t>.</w:t>
            </w:r>
            <w:r w:rsidRPr="00F35360">
              <w:rPr>
                <w:sz w:val="22"/>
                <w:szCs w:val="22"/>
              </w:rPr>
              <w:t xml:space="preserve">Організовує та контролює виконання робіт з благоустрою і догляду за зеленими насадженнями. </w:t>
            </w:r>
          </w:p>
          <w:p w:rsidR="00D129E9" w:rsidRPr="00F35360" w:rsidRDefault="00D129E9" w:rsidP="00D129E9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F35360">
              <w:rPr>
                <w:sz w:val="22"/>
                <w:szCs w:val="22"/>
              </w:rPr>
              <w:t xml:space="preserve"> 8. Забезпечує та контролює своєчасне прибирання приміщень суду відповідно до санітарних норм і правил, а також прибирання прилеглих територій.  </w:t>
            </w:r>
          </w:p>
          <w:p w:rsidR="00D129E9" w:rsidRPr="00F35360" w:rsidRDefault="00D129E9" w:rsidP="00D129E9">
            <w:pPr>
              <w:pStyle w:val="a4"/>
              <w:jc w:val="both"/>
              <w:rPr>
                <w:sz w:val="22"/>
                <w:szCs w:val="22"/>
              </w:rPr>
            </w:pPr>
            <w:r w:rsidRPr="00F353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35360">
              <w:rPr>
                <w:sz w:val="22"/>
                <w:szCs w:val="22"/>
              </w:rPr>
              <w:t xml:space="preserve">9. Забезпечує робочий стан систем каналізації, опалення, вентиляції, електромережі тощо. </w:t>
            </w:r>
          </w:p>
          <w:p w:rsidR="00D129E9" w:rsidRPr="0043090C" w:rsidRDefault="00D129E9" w:rsidP="00D129E9">
            <w:pPr>
              <w:pStyle w:val="a4"/>
              <w:jc w:val="both"/>
              <w:rPr>
                <w:sz w:val="22"/>
                <w:szCs w:val="22"/>
              </w:rPr>
            </w:pPr>
            <w:r w:rsidRPr="00F35360">
              <w:rPr>
                <w:sz w:val="22"/>
                <w:szCs w:val="22"/>
              </w:rPr>
              <w:t xml:space="preserve"> 10</w:t>
            </w:r>
            <w:r w:rsidRPr="0043090C">
              <w:rPr>
                <w:sz w:val="22"/>
                <w:szCs w:val="22"/>
              </w:rPr>
              <w:t xml:space="preserve">. Здійснює облік витрат та заборгованості, пов’язаних з благоустроєм суду  (зв'язок, </w:t>
            </w:r>
            <w:proofErr w:type="spellStart"/>
            <w:r w:rsidRPr="0043090C">
              <w:rPr>
                <w:sz w:val="22"/>
                <w:szCs w:val="22"/>
              </w:rPr>
              <w:t>водо-</w:t>
            </w:r>
            <w:proofErr w:type="spellEnd"/>
            <w:r w:rsidRPr="0043090C">
              <w:rPr>
                <w:sz w:val="22"/>
                <w:szCs w:val="22"/>
              </w:rPr>
              <w:t xml:space="preserve">, </w:t>
            </w:r>
            <w:proofErr w:type="spellStart"/>
            <w:r w:rsidRPr="0043090C">
              <w:rPr>
                <w:sz w:val="22"/>
                <w:szCs w:val="22"/>
              </w:rPr>
              <w:t>газо-</w:t>
            </w:r>
            <w:proofErr w:type="spellEnd"/>
            <w:r w:rsidRPr="0043090C">
              <w:rPr>
                <w:sz w:val="22"/>
                <w:szCs w:val="22"/>
              </w:rPr>
              <w:t xml:space="preserve">, теплопостачання тощо). </w:t>
            </w:r>
          </w:p>
          <w:p w:rsidR="00D129E9" w:rsidRPr="00F35360" w:rsidRDefault="00D129E9" w:rsidP="00D129E9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F35360">
              <w:rPr>
                <w:sz w:val="22"/>
                <w:szCs w:val="22"/>
              </w:rPr>
              <w:t xml:space="preserve">11. Вживає заходів щодо усунення несправностей та аварій. </w:t>
            </w:r>
          </w:p>
          <w:p w:rsidR="00D129E9" w:rsidRPr="00F35360" w:rsidRDefault="00D129E9" w:rsidP="00D129E9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35360">
              <w:rPr>
                <w:sz w:val="22"/>
                <w:szCs w:val="22"/>
              </w:rPr>
              <w:t xml:space="preserve">12. Забезпечує працівників суду канцелярським приладдям і предметами господарського вжитку. </w:t>
            </w:r>
          </w:p>
          <w:p w:rsidR="00D129E9" w:rsidRPr="00F35360" w:rsidRDefault="00D129E9" w:rsidP="00D129E9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35360">
              <w:rPr>
                <w:sz w:val="22"/>
                <w:szCs w:val="22"/>
              </w:rPr>
              <w:t xml:space="preserve">13. Застосовує комп'ютерні та інші сучасні технічні засоби та технології обліково-обчислювальних робіт. </w:t>
            </w:r>
          </w:p>
          <w:p w:rsidR="00D129E9" w:rsidRPr="00F35360" w:rsidRDefault="00D129E9" w:rsidP="00D129E9">
            <w:pPr>
              <w:pStyle w:val="a4"/>
              <w:jc w:val="both"/>
              <w:rPr>
                <w:sz w:val="22"/>
                <w:szCs w:val="22"/>
              </w:rPr>
            </w:pPr>
            <w:r w:rsidRPr="00F35360">
              <w:rPr>
                <w:sz w:val="22"/>
                <w:szCs w:val="22"/>
              </w:rPr>
              <w:t xml:space="preserve">14. Здійснює інші повноваження з організації обліку товарно-матеріальних цінностей та господарської діяльності місцевого суду. </w:t>
            </w:r>
          </w:p>
          <w:p w:rsidR="00D129E9" w:rsidRPr="00F35360" w:rsidRDefault="00D129E9" w:rsidP="00D129E9">
            <w:pPr>
              <w:pStyle w:val="a4"/>
              <w:jc w:val="both"/>
              <w:rPr>
                <w:sz w:val="22"/>
                <w:szCs w:val="22"/>
              </w:rPr>
            </w:pPr>
            <w:r w:rsidRPr="00F35360">
              <w:rPr>
                <w:sz w:val="22"/>
                <w:szCs w:val="22"/>
              </w:rPr>
              <w:t>15 Відповідає за розподіл товарно-матеріальних цінностей і обладнання суду</w:t>
            </w:r>
          </w:p>
          <w:p w:rsidR="00D129E9" w:rsidRPr="00F35360" w:rsidRDefault="00D129E9" w:rsidP="00D129E9">
            <w:pPr>
              <w:pStyle w:val="a4"/>
              <w:jc w:val="both"/>
              <w:rPr>
                <w:sz w:val="22"/>
                <w:szCs w:val="22"/>
              </w:rPr>
            </w:pPr>
            <w:r w:rsidRPr="00F35360">
              <w:rPr>
                <w:sz w:val="22"/>
                <w:szCs w:val="22"/>
              </w:rPr>
              <w:t>16.Слідкує за змінами законодавства з питань матеріально-технічного забезпечення суду.</w:t>
            </w:r>
          </w:p>
          <w:p w:rsidR="00D129E9" w:rsidRPr="002A099A" w:rsidRDefault="00D129E9" w:rsidP="00D129E9">
            <w:pPr>
              <w:pStyle w:val="a6"/>
              <w:shd w:val="clear" w:color="auto" w:fill="FFFFFF"/>
              <w:tabs>
                <w:tab w:val="left" w:pos="506"/>
                <w:tab w:val="num" w:pos="821"/>
              </w:tabs>
              <w:spacing w:before="0" w:beforeAutospacing="0" w:after="0" w:afterAutospacing="0" w:line="312" w:lineRule="atLeast"/>
              <w:jc w:val="both"/>
              <w:rPr>
                <w:color w:val="555577"/>
                <w:sz w:val="27"/>
                <w:szCs w:val="27"/>
              </w:rPr>
            </w:pPr>
            <w:r w:rsidRPr="00F35360">
              <w:rPr>
                <w:sz w:val="22"/>
                <w:szCs w:val="22"/>
              </w:rPr>
              <w:t>17. Бере участь у розробленні кошторису  доходів та</w:t>
            </w:r>
            <w:r w:rsidR="00C642D7">
              <w:rPr>
                <w:sz w:val="22"/>
                <w:szCs w:val="22"/>
              </w:rPr>
              <w:t xml:space="preserve"> витрат</w:t>
            </w:r>
          </w:p>
        </w:tc>
      </w:tr>
      <w:tr w:rsidR="00D129E9" w:rsidRPr="001A3EDA" w:rsidTr="00141B95">
        <w:tblPrEx>
          <w:tblCellMar>
            <w:left w:w="0" w:type="dxa"/>
            <w:right w:w="0" w:type="dxa"/>
          </w:tblCellMar>
          <w:tblLook w:val="04A0"/>
        </w:tblPrEx>
        <w:tc>
          <w:tcPr>
            <w:tcW w:w="33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E9" w:rsidRPr="00FB2EE1" w:rsidRDefault="00D129E9" w:rsidP="0014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D129E9" w:rsidRPr="00FB2EE1" w:rsidRDefault="00D129E9" w:rsidP="0014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 оплати праці</w:t>
            </w:r>
          </w:p>
        </w:tc>
        <w:tc>
          <w:tcPr>
            <w:tcW w:w="67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E9" w:rsidRPr="00A12AD0" w:rsidRDefault="00D129E9" w:rsidP="0014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2AD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1) посадовий оклад – </w:t>
            </w:r>
            <w:r w:rsidR="0043643F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49</w:t>
            </w:r>
            <w:r w:rsidRPr="005278D7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00</w:t>
            </w:r>
            <w:r w:rsidRPr="00A12AD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грн.,</w:t>
            </w:r>
          </w:p>
          <w:p w:rsidR="00D129E9" w:rsidRPr="00A12AD0" w:rsidRDefault="00D129E9" w:rsidP="00141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12AD0">
              <w:rPr>
                <w:rFonts w:ascii="Times New Roman" w:hAnsi="Times New Roman" w:cs="Times New Roman"/>
                <w:sz w:val="27"/>
                <w:szCs w:val="27"/>
              </w:rPr>
              <w:t>2) надбавка за вислугу років</w:t>
            </w:r>
          </w:p>
          <w:p w:rsidR="00D129E9" w:rsidRPr="001A3EDA" w:rsidRDefault="00D129E9" w:rsidP="0014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AD0">
              <w:rPr>
                <w:rFonts w:ascii="Times New Roman" w:hAnsi="Times New Roman" w:cs="Times New Roman"/>
                <w:sz w:val="27"/>
                <w:szCs w:val="27"/>
              </w:rPr>
              <w:t xml:space="preserve">3)надбавка за ранг державного службовця та стимулюючі виплати згідно з законодавством </w:t>
            </w:r>
            <w:r w:rsidRPr="00A12AD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(за  наявності достатнього фонду оплати праці)</w:t>
            </w:r>
          </w:p>
        </w:tc>
      </w:tr>
      <w:tr w:rsidR="00D129E9" w:rsidRPr="001A3EDA" w:rsidTr="00141B95">
        <w:tblPrEx>
          <w:tblCellMar>
            <w:left w:w="0" w:type="dxa"/>
            <w:right w:w="0" w:type="dxa"/>
          </w:tblCellMar>
          <w:tblLook w:val="04A0"/>
        </w:tblPrEx>
        <w:tc>
          <w:tcPr>
            <w:tcW w:w="33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E9" w:rsidRPr="00FB2EE1" w:rsidRDefault="00D129E9" w:rsidP="0014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7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E9" w:rsidRPr="00A12AD0" w:rsidRDefault="00D129E9" w:rsidP="0014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2AD0">
              <w:rPr>
                <w:rFonts w:ascii="Times New Roman" w:eastAsia="Times New Roman" w:hAnsi="Times New Roman" w:cs="Times New Roman"/>
                <w:sz w:val="27"/>
                <w:szCs w:val="27"/>
              </w:rPr>
              <w:t>Безстроково</w:t>
            </w:r>
          </w:p>
          <w:p w:rsidR="00D129E9" w:rsidRPr="001A3EDA" w:rsidRDefault="00D129E9" w:rsidP="0014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9E9" w:rsidRPr="001A3EDA" w:rsidTr="00D129E9">
        <w:tblPrEx>
          <w:tblCellMar>
            <w:left w:w="0" w:type="dxa"/>
            <w:right w:w="0" w:type="dxa"/>
          </w:tblCellMar>
          <w:tblLook w:val="04A0"/>
        </w:tblPrEx>
        <w:trPr>
          <w:trHeight w:val="1387"/>
        </w:trPr>
        <w:tc>
          <w:tcPr>
            <w:tcW w:w="33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E9" w:rsidRPr="001A3EDA" w:rsidRDefault="00D129E9" w:rsidP="0014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E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129E9" w:rsidRPr="00FB2EE1" w:rsidRDefault="00D129E9" w:rsidP="0014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Перелік документів, необхідних для участі в конкурсі та строк їх подання</w:t>
            </w:r>
          </w:p>
        </w:tc>
        <w:tc>
          <w:tcPr>
            <w:tcW w:w="67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E9" w:rsidRPr="00A12AD0" w:rsidRDefault="00D129E9" w:rsidP="0014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2AD0">
              <w:rPr>
                <w:rFonts w:ascii="Times New Roman" w:eastAsia="Times New Roman" w:hAnsi="Times New Roman" w:cs="Times New Roman"/>
                <w:sz w:val="27"/>
                <w:szCs w:val="27"/>
              </w:rPr>
              <w:t>1) копія паспорта громадянина України;</w:t>
            </w:r>
          </w:p>
          <w:p w:rsidR="00D129E9" w:rsidRPr="00A12AD0" w:rsidRDefault="00D129E9" w:rsidP="0014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2AD0">
              <w:rPr>
                <w:rFonts w:ascii="Times New Roman" w:eastAsia="Times New Roman" w:hAnsi="Times New Roman" w:cs="Times New Roman"/>
                <w:sz w:val="27"/>
                <w:szCs w:val="27"/>
              </w:rPr>
              <w:t>2) письмова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до якої додається резюме у довільній формі;</w:t>
            </w:r>
          </w:p>
          <w:p w:rsidR="00D129E9" w:rsidRPr="00A12AD0" w:rsidRDefault="00D129E9" w:rsidP="0014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2AD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3) письмова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A12AD0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частиною третьою</w:t>
              </w:r>
            </w:hyperlink>
            <w:r w:rsidRPr="00A12AD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або </w:t>
            </w:r>
            <w:hyperlink r:id="rId7" w:anchor="n14" w:tgtFrame="_blank" w:history="1">
              <w:r w:rsidRPr="00A12AD0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четвертою</w:t>
              </w:r>
            </w:hyperlink>
            <w:r w:rsidRPr="00A12AD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D129E9" w:rsidRPr="00A12AD0" w:rsidRDefault="00D129E9" w:rsidP="0014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2AD0">
              <w:rPr>
                <w:rFonts w:ascii="Times New Roman" w:eastAsia="Times New Roman" w:hAnsi="Times New Roman" w:cs="Times New Roman"/>
                <w:sz w:val="27"/>
                <w:szCs w:val="27"/>
              </w:rPr>
              <w:t>4) копія (копії) документа (документів) про освіту;</w:t>
            </w:r>
          </w:p>
          <w:p w:rsidR="00D129E9" w:rsidRPr="00A12AD0" w:rsidRDefault="00D129E9" w:rsidP="0014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2AD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5) </w:t>
            </w:r>
            <w:r w:rsidR="005208BF">
              <w:rPr>
                <w:rFonts w:ascii="Times New Roman" w:eastAsia="Times New Roman" w:hAnsi="Times New Roman" w:cs="Times New Roman"/>
                <w:sz w:val="27"/>
                <w:szCs w:val="27"/>
              </w:rPr>
              <w:t>о</w:t>
            </w:r>
            <w:r w:rsidRPr="00A12AD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ригінал посвідчення атестації щодо вільного володіння державною мовою(у разі подання документів для участі у конкурсі через Єдиний портал вакансій державної служби </w:t>
            </w:r>
            <w:proofErr w:type="spellStart"/>
            <w:r w:rsidRPr="00A12AD0">
              <w:rPr>
                <w:rFonts w:ascii="Times New Roman" w:eastAsia="Times New Roman" w:hAnsi="Times New Roman" w:cs="Times New Roman"/>
                <w:sz w:val="27"/>
                <w:szCs w:val="27"/>
              </w:rPr>
              <w:t>НАДС</w:t>
            </w:r>
            <w:proofErr w:type="spellEnd"/>
            <w:r w:rsidRPr="00A12AD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подається копія такого посвідчення, а оригінал </w:t>
            </w:r>
            <w:proofErr w:type="spellStart"/>
            <w:r w:rsidRPr="00A12AD0">
              <w:rPr>
                <w:rFonts w:ascii="Times New Roman" w:eastAsia="Times New Roman" w:hAnsi="Times New Roman" w:cs="Times New Roman"/>
                <w:sz w:val="27"/>
                <w:szCs w:val="27"/>
              </w:rPr>
              <w:t>обов»язково</w:t>
            </w:r>
            <w:proofErr w:type="spellEnd"/>
            <w:r w:rsidRPr="00A12AD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12AD0">
              <w:rPr>
                <w:rFonts w:ascii="Times New Roman" w:eastAsia="Times New Roman" w:hAnsi="Times New Roman" w:cs="Times New Roman"/>
                <w:sz w:val="27"/>
                <w:szCs w:val="27"/>
              </w:rPr>
              <w:t>пред»являється</w:t>
            </w:r>
            <w:proofErr w:type="spellEnd"/>
            <w:r w:rsidRPr="00A12AD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до проходження тестування);</w:t>
            </w:r>
          </w:p>
          <w:p w:rsidR="00D129E9" w:rsidRDefault="00D129E9" w:rsidP="0014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2AD0">
              <w:rPr>
                <w:rFonts w:ascii="Times New Roman" w:eastAsia="Times New Roman" w:hAnsi="Times New Roman" w:cs="Times New Roman"/>
                <w:sz w:val="27"/>
                <w:szCs w:val="27"/>
              </w:rPr>
              <w:t>6) заповнена особова картка встановленого зразка;</w:t>
            </w:r>
          </w:p>
          <w:p w:rsidR="00D129E9" w:rsidRPr="00A12AD0" w:rsidRDefault="00D129E9" w:rsidP="0014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2AD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7) </w:t>
            </w:r>
            <w:proofErr w:type="spellStart"/>
            <w:r w:rsidRPr="00A12AD0">
              <w:rPr>
                <w:rFonts w:ascii="Times New Roman" w:hAnsi="Times New Roman" w:cs="Times New Roman"/>
                <w:sz w:val="27"/>
                <w:szCs w:val="27"/>
              </w:rPr>
              <w:t>Е-</w:t>
            </w:r>
            <w:proofErr w:type="spellEnd"/>
            <w:r w:rsidRPr="00A12AD0">
              <w:rPr>
                <w:rFonts w:ascii="Times New Roman" w:hAnsi="Times New Roman" w:cs="Times New Roman"/>
                <w:sz w:val="27"/>
                <w:szCs w:val="27"/>
              </w:rPr>
              <w:t xml:space="preserve"> декларація особи, уповноваженої на виконання функцій держави або місцевого самоврядування за минулий рік.</w:t>
            </w:r>
            <w:r w:rsidRPr="00A12AD0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  <w:p w:rsidR="00D129E9" w:rsidRPr="00A12AD0" w:rsidRDefault="00D129E9" w:rsidP="0014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12AD0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інші.</w:t>
            </w:r>
          </w:p>
          <w:p w:rsidR="00D129E9" w:rsidRPr="00C45AC7" w:rsidRDefault="00D129E9" w:rsidP="00D12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AD0">
              <w:rPr>
                <w:rFonts w:ascii="Times New Roman" w:hAnsi="Times New Roman" w:cs="Times New Roman"/>
                <w:b/>
                <w:sz w:val="27"/>
                <w:szCs w:val="27"/>
              </w:rPr>
              <w:t>Термін прийняття документів</w:t>
            </w:r>
            <w:r w:rsidRPr="00A12AD0">
              <w:rPr>
                <w:rFonts w:ascii="Times New Roman" w:hAnsi="Times New Roman" w:cs="Times New Roman"/>
                <w:sz w:val="27"/>
                <w:szCs w:val="27"/>
              </w:rPr>
              <w:t xml:space="preserve"> – 15</w:t>
            </w:r>
            <w:r w:rsidRPr="00A12AD0">
              <w:rPr>
                <w:rFonts w:ascii="Times New Roman" w:hAnsi="Times New Roman"/>
                <w:sz w:val="27"/>
                <w:szCs w:val="27"/>
              </w:rPr>
              <w:t xml:space="preserve"> календарних днів з дня оприлюднення інформації про проведення конкурсу на офіційному </w:t>
            </w:r>
            <w:proofErr w:type="spellStart"/>
            <w:r w:rsidRPr="00A12AD0">
              <w:rPr>
                <w:rFonts w:ascii="Times New Roman" w:hAnsi="Times New Roman"/>
                <w:sz w:val="27"/>
                <w:szCs w:val="27"/>
              </w:rPr>
              <w:t>веб-сайті</w:t>
            </w:r>
            <w:proofErr w:type="spellEnd"/>
            <w:r w:rsidRPr="00A12AD0">
              <w:rPr>
                <w:rFonts w:ascii="Times New Roman" w:hAnsi="Times New Roman"/>
                <w:sz w:val="27"/>
                <w:szCs w:val="27"/>
              </w:rPr>
              <w:t xml:space="preserve"> центрального органу виконавчої влади, що забезпечує формування та реалізує державну політику у сфері державної служби (Національного агентства України з питань державної служби).</w:t>
            </w:r>
          </w:p>
        </w:tc>
      </w:tr>
      <w:tr w:rsidR="00D129E9" w:rsidRPr="001A3EDA" w:rsidTr="00141B95">
        <w:tblPrEx>
          <w:tblCellMar>
            <w:left w:w="0" w:type="dxa"/>
            <w:right w:w="0" w:type="dxa"/>
          </w:tblCellMar>
          <w:tblLook w:val="04A0"/>
        </w:tblPrEx>
        <w:tc>
          <w:tcPr>
            <w:tcW w:w="33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E9" w:rsidRPr="00FB2EE1" w:rsidRDefault="00D129E9" w:rsidP="0014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Місце та дата початку проведення конкурсу</w:t>
            </w:r>
          </w:p>
        </w:tc>
        <w:tc>
          <w:tcPr>
            <w:tcW w:w="67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E9" w:rsidRDefault="00D129E9" w:rsidP="00141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90300, м. Виноградів, вул. Тюльпанів,24,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№11(2 поверх)   </w:t>
            </w:r>
          </w:p>
          <w:p w:rsidR="00D129E9" w:rsidRPr="00EB1783" w:rsidRDefault="00B3685F" w:rsidP="00B368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  <w:r w:rsidR="005278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квітня</w:t>
            </w:r>
            <w:r w:rsidR="005208B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2019</w:t>
            </w:r>
            <w:r w:rsidR="005278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року о 10.00.год. </w:t>
            </w:r>
            <w:proofErr w:type="spellStart"/>
            <w:r w:rsidR="005278D7">
              <w:rPr>
                <w:rFonts w:ascii="Times New Roman" w:hAnsi="Times New Roman" w:cs="Times New Roman"/>
                <w:b/>
                <w:sz w:val="32"/>
                <w:szCs w:val="32"/>
              </w:rPr>
              <w:t>к.ч</w:t>
            </w:r>
            <w:proofErr w:type="spellEnd"/>
            <w:r w:rsidR="005278D7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D129E9" w:rsidRPr="001A3EDA" w:rsidTr="00141B95">
        <w:tblPrEx>
          <w:tblCellMar>
            <w:left w:w="0" w:type="dxa"/>
            <w:right w:w="0" w:type="dxa"/>
          </w:tblCellMar>
          <w:tblLook w:val="04A0"/>
        </w:tblPrEx>
        <w:tc>
          <w:tcPr>
            <w:tcW w:w="33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E9" w:rsidRPr="00FB2EE1" w:rsidRDefault="00D129E9" w:rsidP="0014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 </w:t>
            </w:r>
          </w:p>
        </w:tc>
        <w:tc>
          <w:tcPr>
            <w:tcW w:w="67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E9" w:rsidRPr="001A3EDA" w:rsidRDefault="00D129E9" w:rsidP="0014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Плиска Ганна Петрівна</w:t>
            </w:r>
          </w:p>
          <w:p w:rsidR="00D129E9" w:rsidRDefault="00D129E9" w:rsidP="0014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EDA">
              <w:rPr>
                <w:rFonts w:ascii="Times New Roman" w:eastAsia="Times New Roman" w:hAnsi="Times New Roman" w:cs="Times New Roman"/>
                <w:sz w:val="24"/>
                <w:szCs w:val="24"/>
              </w:rPr>
              <w:t>(03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  <w:r w:rsidRPr="001A3ED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2-73-89</w:t>
            </w:r>
          </w:p>
          <w:p w:rsidR="00D129E9" w:rsidRPr="00D12ABE" w:rsidRDefault="0031672A" w:rsidP="0014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="00D129E9">
                <w:rPr>
                  <w:rStyle w:val="a3"/>
                </w:rPr>
                <w:t>inbox@vn.zk.court.gov.ua</w:t>
              </w:r>
            </w:hyperlink>
          </w:p>
        </w:tc>
      </w:tr>
      <w:tr w:rsidR="00D129E9" w:rsidRPr="001A3EDA" w:rsidTr="00141B95">
        <w:tblPrEx>
          <w:tblCellMar>
            <w:left w:w="0" w:type="dxa"/>
            <w:right w:w="0" w:type="dxa"/>
          </w:tblCellMar>
          <w:tblLook w:val="04A0"/>
        </w:tblPrEx>
        <w:tc>
          <w:tcPr>
            <w:tcW w:w="100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E9" w:rsidRPr="00FB2EE1" w:rsidRDefault="00D129E9" w:rsidP="0014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D129E9" w:rsidRPr="001A3EDA" w:rsidTr="00141B95">
        <w:tblPrEx>
          <w:tblCellMar>
            <w:left w:w="0" w:type="dxa"/>
            <w:right w:w="0" w:type="dxa"/>
          </w:tblCellMar>
          <w:tblLook w:val="04A0"/>
        </w:tblPrEx>
        <w:trPr>
          <w:trHeight w:val="36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E9" w:rsidRPr="00FB2EE1" w:rsidRDefault="00D129E9" w:rsidP="00141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E9" w:rsidRPr="00FB2EE1" w:rsidRDefault="00D129E9" w:rsidP="0014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E9" w:rsidRPr="001A3EDA" w:rsidRDefault="00D129E9" w:rsidP="0014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 вищої</w:t>
            </w:r>
            <w:r w:rsidRPr="001A3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6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юридичної або економічної </w:t>
            </w:r>
            <w:r w:rsidRPr="001A3EDA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не нижче</w:t>
            </w:r>
            <w:r w:rsidRPr="001A3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3E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ступеня  молодш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1A3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бакалавр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A3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</w:t>
            </w:r>
            <w:r w:rsidRPr="001A3EDA">
              <w:rPr>
                <w:rFonts w:ascii="Times New Roman" w:eastAsia="Times New Roman" w:hAnsi="Times New Roman" w:cs="Times New Roman"/>
                <w:sz w:val="26"/>
                <w:szCs w:val="26"/>
              </w:rPr>
              <w:t>бакалавр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D129E9" w:rsidRPr="001A3EDA" w:rsidTr="00141B95">
        <w:tblPrEx>
          <w:tblCellMar>
            <w:left w:w="0" w:type="dxa"/>
            <w:right w:w="0" w:type="dxa"/>
          </w:tblCellMar>
          <w:tblLook w:val="04A0"/>
        </w:tblPrEx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E9" w:rsidRPr="00FB2EE1" w:rsidRDefault="00D129E9" w:rsidP="00141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E9" w:rsidRPr="00FB2EE1" w:rsidRDefault="00D129E9" w:rsidP="0014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Досвід роботи</w:t>
            </w:r>
          </w:p>
        </w:tc>
        <w:tc>
          <w:tcPr>
            <w:tcW w:w="7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E9" w:rsidRPr="001A3EDA" w:rsidRDefault="00D129E9" w:rsidP="0014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Без вимог до досвіду роботи</w:t>
            </w:r>
          </w:p>
        </w:tc>
      </w:tr>
      <w:tr w:rsidR="00D129E9" w:rsidRPr="001A3EDA" w:rsidTr="00141B95">
        <w:tblPrEx>
          <w:tblCellMar>
            <w:left w:w="0" w:type="dxa"/>
            <w:right w:w="0" w:type="dxa"/>
          </w:tblCellMar>
          <w:tblLook w:val="04A0"/>
        </w:tblPrEx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E9" w:rsidRPr="00FB2EE1" w:rsidRDefault="00D129E9" w:rsidP="00141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E9" w:rsidRPr="00FB2EE1" w:rsidRDefault="00D129E9" w:rsidP="0014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E9" w:rsidRPr="00FB2EE1" w:rsidRDefault="00D129E9" w:rsidP="0014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EE1"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D129E9" w:rsidRPr="001A3EDA" w:rsidTr="00141B95">
        <w:tblPrEx>
          <w:tblCellMar>
            <w:left w:w="0" w:type="dxa"/>
            <w:right w:w="0" w:type="dxa"/>
          </w:tblCellMar>
          <w:tblLook w:val="04A0"/>
        </w:tblPrEx>
        <w:tc>
          <w:tcPr>
            <w:tcW w:w="1009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E9" w:rsidRPr="00FB2EE1" w:rsidRDefault="00D129E9" w:rsidP="0014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Професійна компетентність</w:t>
            </w:r>
          </w:p>
          <w:p w:rsidR="00D129E9" w:rsidRPr="00FB2EE1" w:rsidRDefault="00D129E9" w:rsidP="0014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129E9" w:rsidRPr="00FB2EE1" w:rsidRDefault="00D129E9" w:rsidP="00141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Вимога                                  Компоненти вимоги                </w:t>
            </w:r>
          </w:p>
          <w:p w:rsidR="00D129E9" w:rsidRPr="00FB2EE1" w:rsidRDefault="00D129E9" w:rsidP="0014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9E9" w:rsidRPr="001A3EDA" w:rsidTr="00F6029C">
        <w:tblPrEx>
          <w:tblCellMar>
            <w:left w:w="0" w:type="dxa"/>
            <w:right w:w="0" w:type="dxa"/>
          </w:tblCellMar>
          <w:tblLook w:val="04A0"/>
        </w:tblPrEx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E9" w:rsidRPr="00FB2EE1" w:rsidRDefault="00D129E9" w:rsidP="00141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E9" w:rsidRPr="00FB2EE1" w:rsidRDefault="00F6029C" w:rsidP="00141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73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9E9" w:rsidRPr="00F6029C" w:rsidRDefault="00F6029C" w:rsidP="00141B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29C">
              <w:rPr>
                <w:rFonts w:ascii="Times New Roman" w:hAnsi="Times New Roman"/>
                <w:sz w:val="24"/>
                <w:szCs w:val="24"/>
              </w:rPr>
              <w:t>Вміння працювати з інформацією, вміння вирішувати комплексні завдання</w:t>
            </w:r>
          </w:p>
        </w:tc>
      </w:tr>
      <w:tr w:rsidR="00F6029C" w:rsidRPr="001A3EDA" w:rsidTr="00F6029C">
        <w:tblPrEx>
          <w:tblCellMar>
            <w:left w:w="0" w:type="dxa"/>
            <w:right w:w="0" w:type="dxa"/>
          </w:tblCellMar>
          <w:tblLook w:val="04A0"/>
        </w:tblPrEx>
        <w:trPr>
          <w:trHeight w:val="752"/>
        </w:trPr>
        <w:tc>
          <w:tcPr>
            <w:tcW w:w="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9C" w:rsidRPr="00FB2EE1" w:rsidRDefault="00F6029C" w:rsidP="00141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FB2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9C" w:rsidRPr="00FB2EE1" w:rsidRDefault="00F6029C" w:rsidP="00141B95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Командна робота та взаємодія</w:t>
            </w:r>
          </w:p>
        </w:tc>
        <w:tc>
          <w:tcPr>
            <w:tcW w:w="73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9C" w:rsidRDefault="00F6029C" w:rsidP="003851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ефективної координації з іншими</w:t>
            </w:r>
          </w:p>
        </w:tc>
      </w:tr>
      <w:tr w:rsidR="00F6029C" w:rsidRPr="001A3EDA" w:rsidTr="00F6029C">
        <w:tblPrEx>
          <w:tblCellMar>
            <w:left w:w="0" w:type="dxa"/>
            <w:right w:w="0" w:type="dxa"/>
          </w:tblCellMar>
          <w:tblLook w:val="04A0"/>
        </w:tblPrEx>
        <w:trPr>
          <w:trHeight w:val="843"/>
        </w:trPr>
        <w:tc>
          <w:tcPr>
            <w:tcW w:w="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9C" w:rsidRDefault="00F6029C" w:rsidP="00141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9C" w:rsidRPr="00FB2EE1" w:rsidRDefault="00F6029C" w:rsidP="00141B95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Сприйняття змін</w:t>
            </w:r>
          </w:p>
        </w:tc>
        <w:tc>
          <w:tcPr>
            <w:tcW w:w="73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9C" w:rsidRDefault="00F6029C" w:rsidP="0014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сприймати зміни та змінюватись, адаптивність</w:t>
            </w:r>
          </w:p>
        </w:tc>
      </w:tr>
      <w:tr w:rsidR="00F6029C" w:rsidRPr="001A3EDA" w:rsidTr="00F6029C">
        <w:tblPrEx>
          <w:tblCellMar>
            <w:left w:w="0" w:type="dxa"/>
            <w:right w:w="0" w:type="dxa"/>
          </w:tblCellMar>
          <w:tblLook w:val="04A0"/>
        </w:tblPrEx>
        <w:trPr>
          <w:trHeight w:val="825"/>
        </w:trPr>
        <w:tc>
          <w:tcPr>
            <w:tcW w:w="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9C" w:rsidRDefault="00F6029C" w:rsidP="00141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9C" w:rsidRPr="00FB2EE1" w:rsidRDefault="00F6029C" w:rsidP="00F60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Особистісні компетенції</w:t>
            </w:r>
          </w:p>
        </w:tc>
        <w:tc>
          <w:tcPr>
            <w:tcW w:w="73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9C" w:rsidRDefault="00F6029C" w:rsidP="0014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Відповідальність, наполегливість, вміння працювати в стресових ситуаціях</w:t>
            </w:r>
          </w:p>
        </w:tc>
      </w:tr>
      <w:tr w:rsidR="00F6029C" w:rsidRPr="001A3EDA" w:rsidTr="00F6029C">
        <w:tblPrEx>
          <w:tblCellMar>
            <w:left w:w="0" w:type="dxa"/>
            <w:right w:w="0" w:type="dxa"/>
          </w:tblCellMar>
          <w:tblLook w:val="04A0"/>
        </w:tblPrEx>
        <w:trPr>
          <w:trHeight w:val="677"/>
        </w:trPr>
        <w:tc>
          <w:tcPr>
            <w:tcW w:w="3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9C" w:rsidRDefault="00F6029C" w:rsidP="00141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9C" w:rsidRDefault="00F6029C" w:rsidP="00F60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Технічні вміння</w:t>
            </w:r>
          </w:p>
        </w:tc>
        <w:tc>
          <w:tcPr>
            <w:tcW w:w="733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9C" w:rsidRDefault="00F6029C" w:rsidP="00F60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Вміння використовувати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комп»ютерне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обладнання ь та програмне забезпечення,використовувати офісну техніку</w:t>
            </w:r>
          </w:p>
        </w:tc>
      </w:tr>
      <w:tr w:rsidR="00F6029C" w:rsidRPr="001A3EDA" w:rsidTr="00F6029C">
        <w:tblPrEx>
          <w:tblCellMar>
            <w:left w:w="0" w:type="dxa"/>
            <w:right w:w="0" w:type="dxa"/>
          </w:tblCellMar>
          <w:tblLook w:val="04A0"/>
        </w:tblPrEx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9C" w:rsidRPr="00FB2EE1" w:rsidRDefault="00F6029C" w:rsidP="00141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9C" w:rsidRPr="00FB2EE1" w:rsidRDefault="00F6029C" w:rsidP="0014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029C" w:rsidRDefault="00F6029C" w:rsidP="0014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029C" w:rsidRPr="00FB2EE1" w:rsidRDefault="00F6029C" w:rsidP="0014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73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9C" w:rsidRDefault="00F6029C" w:rsidP="0014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  <w:p w:rsidR="00F6029C" w:rsidRPr="00FB2EE1" w:rsidRDefault="00F6029C" w:rsidP="0014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6029C" w:rsidRPr="00FB2EE1" w:rsidRDefault="00F6029C" w:rsidP="0014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  <w:p w:rsidR="00F6029C" w:rsidRPr="001A3EDA" w:rsidRDefault="00F6029C" w:rsidP="0014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029C" w:rsidRPr="001A3EDA" w:rsidTr="00F6029C">
        <w:tblPrEx>
          <w:tblCellMar>
            <w:left w:w="0" w:type="dxa"/>
            <w:right w:w="0" w:type="dxa"/>
          </w:tblCellMar>
          <w:tblLook w:val="04A0"/>
        </w:tblPrEx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9C" w:rsidRPr="00FB2EE1" w:rsidRDefault="00F6029C" w:rsidP="00141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9C" w:rsidRPr="00FB2EE1" w:rsidRDefault="00F6029C" w:rsidP="0014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3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9C" w:rsidRPr="001A3EDA" w:rsidRDefault="00F6029C" w:rsidP="00141B95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ED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1A3ED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1A3ED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Конституція України;</w:t>
            </w:r>
          </w:p>
          <w:p w:rsidR="00F6029C" w:rsidRPr="001A3EDA" w:rsidRDefault="00F6029C" w:rsidP="00141B95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ED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1A3ED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1A3ED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України «Про державну службу»;</w:t>
            </w:r>
          </w:p>
          <w:p w:rsidR="00F6029C" w:rsidRPr="001A3EDA" w:rsidRDefault="00F6029C" w:rsidP="00141B95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EDA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Pr="001A3ED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</w:t>
            </w:r>
            <w:r w:rsidRPr="001A3ED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України «Про запобігання корупції»</w:t>
            </w:r>
          </w:p>
        </w:tc>
      </w:tr>
      <w:tr w:rsidR="00F6029C" w:rsidRPr="001A3EDA" w:rsidTr="00F6029C">
        <w:tblPrEx>
          <w:tblCellMar>
            <w:left w:w="0" w:type="dxa"/>
            <w:right w:w="0" w:type="dxa"/>
          </w:tblCellMar>
          <w:tblLook w:val="04A0"/>
        </w:tblPrEx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9C" w:rsidRPr="00FB2EE1" w:rsidRDefault="00F6029C" w:rsidP="00141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2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9C" w:rsidRPr="00FB2EE1" w:rsidRDefault="00F6029C" w:rsidP="00141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2E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Знання</w:t>
            </w:r>
            <w:proofErr w:type="spellEnd"/>
            <w:r w:rsidRPr="00FB2E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E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спеціального</w:t>
            </w:r>
            <w:proofErr w:type="spellEnd"/>
            <w:r w:rsidRPr="00FB2E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E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законодавства</w:t>
            </w:r>
            <w:proofErr w:type="spellEnd"/>
            <w:r w:rsidRPr="00FB2E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B2E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щопов’язане</w:t>
            </w:r>
            <w:proofErr w:type="spellEnd"/>
            <w:r w:rsidRPr="00FB2E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E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із</w:t>
            </w:r>
            <w:proofErr w:type="spellEnd"/>
            <w:r w:rsidRPr="00FB2E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E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завданнями</w:t>
            </w:r>
            <w:proofErr w:type="spellEnd"/>
            <w:r w:rsidRPr="00FB2E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B2E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змістом</w:t>
            </w:r>
            <w:proofErr w:type="spellEnd"/>
            <w:r w:rsidRPr="00FB2E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B2E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державного</w:t>
            </w:r>
            <w:proofErr w:type="gramEnd"/>
            <w:r w:rsidRPr="00FB2E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E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службовця</w:t>
            </w:r>
            <w:proofErr w:type="spellEnd"/>
            <w:r w:rsidRPr="00FB2E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E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відповідно</w:t>
            </w:r>
            <w:proofErr w:type="spellEnd"/>
            <w:r w:rsidRPr="00FB2E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FB2E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посадової</w:t>
            </w:r>
            <w:proofErr w:type="spellEnd"/>
            <w:r w:rsidRPr="00FB2E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B2E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інструкції</w:t>
            </w:r>
            <w:proofErr w:type="spellEnd"/>
            <w:r w:rsidRPr="00FB2EE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733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29C" w:rsidRPr="00E768F6" w:rsidRDefault="00F6029C" w:rsidP="00520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8F6">
              <w:rPr>
                <w:rFonts w:ascii="Times New Roman" w:hAnsi="Times New Roman"/>
                <w:sz w:val="24"/>
                <w:szCs w:val="24"/>
              </w:rPr>
              <w:t>Закони</w:t>
            </w:r>
            <w:r w:rsidR="00520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8F6">
              <w:rPr>
                <w:rFonts w:ascii="Times New Roman" w:hAnsi="Times New Roman"/>
                <w:sz w:val="24"/>
                <w:szCs w:val="24"/>
              </w:rPr>
              <w:t xml:space="preserve">України </w:t>
            </w:r>
            <w:r w:rsidR="005208BF">
              <w:rPr>
                <w:rFonts w:ascii="Times New Roman" w:hAnsi="Times New Roman"/>
                <w:sz w:val="24"/>
                <w:szCs w:val="24"/>
              </w:rPr>
              <w:t xml:space="preserve">«Про управління </w:t>
            </w:r>
            <w:proofErr w:type="spellStart"/>
            <w:r w:rsidR="005208BF">
              <w:rPr>
                <w:rFonts w:ascii="Times New Roman" w:hAnsi="Times New Roman"/>
                <w:sz w:val="24"/>
                <w:szCs w:val="24"/>
              </w:rPr>
              <w:t>об»єктами</w:t>
            </w:r>
            <w:proofErr w:type="spellEnd"/>
            <w:r w:rsidR="005208BF">
              <w:rPr>
                <w:rFonts w:ascii="Times New Roman" w:hAnsi="Times New Roman"/>
                <w:sz w:val="24"/>
                <w:szCs w:val="24"/>
              </w:rPr>
              <w:t xml:space="preserve"> державної власності»</w:t>
            </w:r>
            <w:r w:rsidRPr="00E768F6">
              <w:rPr>
                <w:rFonts w:ascii="Times New Roman" w:hAnsi="Times New Roman"/>
                <w:sz w:val="24"/>
                <w:szCs w:val="24"/>
              </w:rPr>
              <w:t xml:space="preserve"> "Пр</w:t>
            </w:r>
            <w:r w:rsidR="005208BF">
              <w:rPr>
                <w:rFonts w:ascii="Times New Roman" w:hAnsi="Times New Roman"/>
                <w:sz w:val="24"/>
                <w:szCs w:val="24"/>
              </w:rPr>
              <w:t xml:space="preserve">о судоустрій і статус суддів", </w:t>
            </w:r>
            <w:r w:rsidRPr="00E768F6">
              <w:rPr>
                <w:rFonts w:ascii="Times New Roman" w:hAnsi="Times New Roman"/>
                <w:sz w:val="24"/>
                <w:szCs w:val="24"/>
              </w:rPr>
              <w:t>«Про судовий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8F6">
              <w:rPr>
                <w:rFonts w:ascii="Times New Roman" w:hAnsi="Times New Roman"/>
                <w:sz w:val="24"/>
                <w:szCs w:val="24"/>
              </w:rPr>
              <w:t xml:space="preserve">збір», </w:t>
            </w:r>
            <w:r w:rsidRPr="00E768F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Положення «Про автоматизовану систему документообігу суду»,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68F6">
              <w:rPr>
                <w:rFonts w:ascii="Times New Roman" w:hAnsi="Times New Roman"/>
                <w:sz w:val="24"/>
                <w:szCs w:val="24"/>
              </w:rPr>
              <w:t>Інструкцію з діловодства в місцевих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8F6">
              <w:rPr>
                <w:rFonts w:ascii="Times New Roman" w:hAnsi="Times New Roman"/>
                <w:sz w:val="24"/>
                <w:szCs w:val="24"/>
              </w:rPr>
              <w:t>загальних судах, акти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8F6">
              <w:rPr>
                <w:rFonts w:ascii="Times New Roman" w:hAnsi="Times New Roman"/>
                <w:sz w:val="24"/>
                <w:szCs w:val="24"/>
              </w:rPr>
              <w:t>законодавства та нормативні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8F6">
              <w:rPr>
                <w:rFonts w:ascii="Times New Roman" w:hAnsi="Times New Roman"/>
                <w:sz w:val="24"/>
                <w:szCs w:val="24"/>
              </w:rPr>
              <w:t xml:space="preserve">документи, </w:t>
            </w:r>
            <w:r w:rsidRPr="00E76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накази, інструкції та рекомендації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6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Державної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6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судової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6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адміністрації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6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України.</w:t>
            </w:r>
            <w:r w:rsidRPr="00E768F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Правила ділового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Pr="00E768F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етикету, ділова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Pr="00E768F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мова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Pr="00E768F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тощо</w:t>
            </w:r>
          </w:p>
        </w:tc>
      </w:tr>
    </w:tbl>
    <w:p w:rsidR="00D129E9" w:rsidRPr="001A3EDA" w:rsidRDefault="00D129E9" w:rsidP="00D12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EDA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D129E9" w:rsidRPr="001A3EDA" w:rsidSect="00DC16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71925"/>
    <w:multiLevelType w:val="hybridMultilevel"/>
    <w:tmpl w:val="26B43220"/>
    <w:lvl w:ilvl="0" w:tplc="C70814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6F3002"/>
    <w:multiLevelType w:val="hybridMultilevel"/>
    <w:tmpl w:val="7B76E7EC"/>
    <w:lvl w:ilvl="0" w:tplc="28107A8A">
      <w:start w:val="1"/>
      <w:numFmt w:val="decimal"/>
      <w:lvlText w:val="%1)"/>
      <w:lvlJc w:val="left"/>
      <w:pPr>
        <w:ind w:left="3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20" w:hanging="360"/>
      </w:pPr>
    </w:lvl>
    <w:lvl w:ilvl="2" w:tplc="0422001B" w:tentative="1">
      <w:start w:val="1"/>
      <w:numFmt w:val="lowerRoman"/>
      <w:lvlText w:val="%3."/>
      <w:lvlJc w:val="right"/>
      <w:pPr>
        <w:ind w:left="1440" w:hanging="180"/>
      </w:pPr>
    </w:lvl>
    <w:lvl w:ilvl="3" w:tplc="0422000F" w:tentative="1">
      <w:start w:val="1"/>
      <w:numFmt w:val="decimal"/>
      <w:lvlText w:val="%4."/>
      <w:lvlJc w:val="left"/>
      <w:pPr>
        <w:ind w:left="2160" w:hanging="360"/>
      </w:pPr>
    </w:lvl>
    <w:lvl w:ilvl="4" w:tplc="04220019" w:tentative="1">
      <w:start w:val="1"/>
      <w:numFmt w:val="lowerLetter"/>
      <w:lvlText w:val="%5."/>
      <w:lvlJc w:val="left"/>
      <w:pPr>
        <w:ind w:left="2880" w:hanging="360"/>
      </w:pPr>
    </w:lvl>
    <w:lvl w:ilvl="5" w:tplc="0422001B" w:tentative="1">
      <w:start w:val="1"/>
      <w:numFmt w:val="lowerRoman"/>
      <w:lvlText w:val="%6."/>
      <w:lvlJc w:val="right"/>
      <w:pPr>
        <w:ind w:left="3600" w:hanging="180"/>
      </w:pPr>
    </w:lvl>
    <w:lvl w:ilvl="6" w:tplc="0422000F" w:tentative="1">
      <w:start w:val="1"/>
      <w:numFmt w:val="decimal"/>
      <w:lvlText w:val="%7."/>
      <w:lvlJc w:val="left"/>
      <w:pPr>
        <w:ind w:left="4320" w:hanging="360"/>
      </w:pPr>
    </w:lvl>
    <w:lvl w:ilvl="7" w:tplc="04220019" w:tentative="1">
      <w:start w:val="1"/>
      <w:numFmt w:val="lowerLetter"/>
      <w:lvlText w:val="%8."/>
      <w:lvlJc w:val="left"/>
      <w:pPr>
        <w:ind w:left="5040" w:hanging="360"/>
      </w:pPr>
    </w:lvl>
    <w:lvl w:ilvl="8" w:tplc="0422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A3EDA"/>
    <w:rsid w:val="00003580"/>
    <w:rsid w:val="000678A7"/>
    <w:rsid w:val="00074DB1"/>
    <w:rsid w:val="00077148"/>
    <w:rsid w:val="001A3EDA"/>
    <w:rsid w:val="0031672A"/>
    <w:rsid w:val="0037040C"/>
    <w:rsid w:val="0043643F"/>
    <w:rsid w:val="00505256"/>
    <w:rsid w:val="005208BF"/>
    <w:rsid w:val="005278D7"/>
    <w:rsid w:val="005360AD"/>
    <w:rsid w:val="005378C0"/>
    <w:rsid w:val="0059062F"/>
    <w:rsid w:val="005E5EC7"/>
    <w:rsid w:val="006620F0"/>
    <w:rsid w:val="00707D19"/>
    <w:rsid w:val="00715F2D"/>
    <w:rsid w:val="00757A71"/>
    <w:rsid w:val="0079009B"/>
    <w:rsid w:val="007964E8"/>
    <w:rsid w:val="007D4572"/>
    <w:rsid w:val="0088225F"/>
    <w:rsid w:val="00915794"/>
    <w:rsid w:val="009D52DB"/>
    <w:rsid w:val="00A176DE"/>
    <w:rsid w:val="00B3685F"/>
    <w:rsid w:val="00BD27F0"/>
    <w:rsid w:val="00C45AC7"/>
    <w:rsid w:val="00C642D7"/>
    <w:rsid w:val="00CF0541"/>
    <w:rsid w:val="00D129E9"/>
    <w:rsid w:val="00D6423F"/>
    <w:rsid w:val="00D95933"/>
    <w:rsid w:val="00DC1640"/>
    <w:rsid w:val="00E072DA"/>
    <w:rsid w:val="00EC239F"/>
    <w:rsid w:val="00F51CA1"/>
    <w:rsid w:val="00F60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3EDA"/>
    <w:rPr>
      <w:color w:val="0000FF"/>
      <w:u w:val="single"/>
    </w:rPr>
  </w:style>
  <w:style w:type="paragraph" w:styleId="a4">
    <w:name w:val="No Spacing"/>
    <w:uiPriority w:val="1"/>
    <w:qFormat/>
    <w:rsid w:val="00536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5AC7"/>
    <w:pPr>
      <w:ind w:left="720"/>
      <w:contextualSpacing/>
    </w:pPr>
  </w:style>
  <w:style w:type="paragraph" w:styleId="a6">
    <w:name w:val="Normal (Web)"/>
    <w:basedOn w:val="a"/>
    <w:rsid w:val="00D12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Нормальний текст"/>
    <w:basedOn w:val="a"/>
    <w:rsid w:val="00F6029C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  <w:style w:type="paragraph" w:customStyle="1" w:styleId="rvps14">
    <w:name w:val="rvps14"/>
    <w:basedOn w:val="a"/>
    <w:rsid w:val="00F60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F602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7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3621">
          <w:marLeft w:val="10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505">
          <w:marLeft w:val="10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759">
          <w:marLeft w:val="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676">
          <w:marLeft w:val="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395">
          <w:marLeft w:val="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5192">
          <w:marLeft w:val="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143">
          <w:marLeft w:val="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487">
          <w:marLeft w:val="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6269">
          <w:marLeft w:val="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599">
          <w:marLeft w:val="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5291">
          <w:marLeft w:val="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066">
          <w:marLeft w:val="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3889">
          <w:marLeft w:val="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0682">
          <w:marLeft w:val="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010">
          <w:marLeft w:val="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8628">
          <w:marLeft w:val="0"/>
          <w:marRight w:val="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0719">
          <w:marLeft w:val="0"/>
          <w:marRight w:val="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105">
          <w:marLeft w:val="0"/>
          <w:marRight w:val="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862">
          <w:marLeft w:val="57"/>
          <w:marRight w:val="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592">
          <w:marLeft w:val="0"/>
          <w:marRight w:val="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591">
          <w:marLeft w:val="0"/>
          <w:marRight w:val="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3744">
          <w:marLeft w:val="0"/>
          <w:marRight w:val="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0637">
          <w:marLeft w:val="0"/>
          <w:marRight w:val="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254">
          <w:marLeft w:val="0"/>
          <w:marRight w:val="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997">
          <w:marLeft w:val="0"/>
          <w:marRight w:val="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8607">
          <w:marLeft w:val="0"/>
          <w:marRight w:val="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09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5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12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595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7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2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53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60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3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8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1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22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1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7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9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15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0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vn.zk.court.gov.ua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F6401-4954-40EC-8549-B6A9A2434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4007</Words>
  <Characters>2284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21</cp:revision>
  <cp:lastPrinted>2019-03-29T07:10:00Z</cp:lastPrinted>
  <dcterms:created xsi:type="dcterms:W3CDTF">2017-06-08T06:50:00Z</dcterms:created>
  <dcterms:modified xsi:type="dcterms:W3CDTF">2019-03-29T07:23:00Z</dcterms:modified>
</cp:coreProperties>
</file>